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1"/>
      </w:pPr>
    </w:p>
    <w:p>
      <w:pPr>
        <w:jc w:val="center"/>
        <w:rPr>
          <w:rFonts w:hint="default" w:ascii="仿宋_GB2312" w:hAnsi="宋体" w:eastAsia="仿宋_GB2312"/>
          <w:b/>
          <w:sz w:val="52"/>
          <w:szCs w:val="52"/>
          <w:lang w:val="en-US" w:eastAsia="zh-CN"/>
        </w:rPr>
      </w:pPr>
      <w:r>
        <w:rPr>
          <w:rFonts w:hint="eastAsia" w:ascii="仿宋_GB2312" w:hAnsi="宋体" w:eastAsia="仿宋_GB2312"/>
          <w:b/>
          <w:sz w:val="52"/>
          <w:szCs w:val="52"/>
          <w:lang w:val="en-US" w:eastAsia="zh-CN"/>
        </w:rPr>
        <w:t>2024年度职业病危害现状评估项目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SX-ZH-ZY-2402011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2"/>
      <w:bookmarkStart w:id="2" w:name="OLE_LINK53"/>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2024年度职业病危害现状评估项目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四</w:t>
      </w:r>
      <w:r>
        <w:rPr>
          <w:rFonts w:hint="eastAsia" w:ascii="仿宋" w:hAnsi="仿宋" w:eastAsia="仿宋" w:cs="仿宋"/>
          <w:sz w:val="32"/>
          <w:szCs w:val="32"/>
        </w:rPr>
        <w:t>年</w:t>
      </w:r>
      <w:r>
        <w:rPr>
          <w:rFonts w:hint="eastAsia" w:ascii="仿宋" w:hAnsi="仿宋" w:eastAsia="仿宋" w:cs="仿宋"/>
          <w:sz w:val="32"/>
          <w:szCs w:val="32"/>
          <w:lang w:val="en-US" w:eastAsia="zh-CN"/>
        </w:rPr>
        <w:t>三</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9"/>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9"/>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9"/>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9"/>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9"/>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9"/>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9"/>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9"/>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9"/>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6995"/>
      <w:bookmarkStart w:id="4" w:name="_Toc530583878"/>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w:t>
      </w:r>
      <w:r>
        <w:rPr>
          <w:rFonts w:hint="eastAsia" w:ascii="仿宋" w:hAnsi="仿宋" w:eastAsia="仿宋" w:cs="仿宋"/>
          <w:sz w:val="30"/>
          <w:szCs w:val="30"/>
          <w:lang w:val="en-US" w:eastAsia="zh-CN"/>
        </w:rPr>
        <w:t>对2024年度职业病危害现状评估项目进行挂网招标</w:t>
      </w:r>
      <w:r>
        <w:rPr>
          <w:rFonts w:hint="eastAsia" w:ascii="仿宋" w:hAnsi="仿宋" w:eastAsia="仿宋" w:cs="仿宋"/>
          <w:sz w:val="30"/>
          <w:szCs w:val="30"/>
        </w:rPr>
        <w:t>，欢迎符合要求的供应商积极参与。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SX-ZH-ZY-2402011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2.</w:t>
      </w:r>
      <w:r>
        <w:rPr>
          <w:rFonts w:hint="eastAsia" w:ascii="仿宋" w:hAnsi="仿宋" w:eastAsia="仿宋" w:cs="仿宋"/>
          <w:sz w:val="30"/>
          <w:szCs w:val="30"/>
          <w:lang w:val="en-US" w:eastAsia="zh-CN"/>
        </w:rPr>
        <w:t>项目</w:t>
      </w:r>
      <w:r>
        <w:rPr>
          <w:rFonts w:hint="eastAsia" w:ascii="仿宋" w:hAnsi="仿宋" w:eastAsia="仿宋" w:cs="仿宋"/>
          <w:sz w:val="30"/>
          <w:szCs w:val="30"/>
        </w:rPr>
        <w:t>内容：</w:t>
      </w:r>
      <w:r>
        <w:rPr>
          <w:rFonts w:hint="eastAsia" w:ascii="仿宋" w:hAnsi="仿宋" w:eastAsia="仿宋" w:cs="仿宋"/>
          <w:sz w:val="30"/>
          <w:szCs w:val="30"/>
          <w:lang w:val="en-US" w:eastAsia="zh-CN"/>
        </w:rPr>
        <w:t>根据《中华人民共和国职业病防治法》等法律法规和职业卫生评价标准规范的要求,委托相关资质机构对我司开展职业病危害现状评价。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3.工作量：</w:t>
      </w:r>
      <w:r>
        <w:rPr>
          <w:rFonts w:hint="eastAsia" w:ascii="仿宋" w:hAnsi="仿宋" w:eastAsia="仿宋" w:cs="仿宋"/>
          <w:sz w:val="30"/>
          <w:szCs w:val="30"/>
          <w:lang w:eastAsia="zh-CN"/>
        </w:rPr>
        <w:t>在实际运行过程中产生或存在的职业病危害及采取的职业病危害防护措施进行职业病危害现状评价，主要包括总体布局、生产工艺和设备布局、建筑卫生学、职业病危害因素和危害程度及对劳动者健康的影响、职业病危害防护设施、辅助用室、应急救援、个人使用的职业病防护用</w:t>
      </w:r>
      <w:r>
        <w:rPr>
          <w:rFonts w:hint="eastAsia" w:ascii="仿宋" w:hAnsi="仿宋" w:eastAsia="仿宋" w:cs="仿宋"/>
          <w:sz w:val="30"/>
          <w:szCs w:val="30"/>
          <w:lang w:val="en-US" w:eastAsia="zh-CN"/>
        </w:rPr>
        <w:t>品、职业健康监护、职业卫生管理措施及落实情况等，对存在的职业病危害提出针对性的防护对策措施。</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lang w:val="en-US" w:eastAsia="zh-CN"/>
        </w:rPr>
      </w:pPr>
      <w:r>
        <w:rPr>
          <w:rFonts w:hint="eastAsia" w:ascii="仿宋" w:hAnsi="仿宋" w:eastAsia="仿宋" w:cs="仿宋"/>
          <w:sz w:val="30"/>
          <w:szCs w:val="30"/>
          <w:lang w:val="en-US" w:eastAsia="zh-CN"/>
        </w:rPr>
        <w:t>4.相关技术要求：根据《中华人民共和国职业病防治法》等法律法规和职业卫生评价标准规范的要求进行全面、客观、公正的职业卫生现状评价，完成编制卫生监督局认可的职业卫生现状评价报告文件。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5</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陆万</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923"/>
      <w:bookmarkStart w:id="7" w:name="_Toc530583880"/>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3月27</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2024</w:t>
      </w:r>
      <w:r>
        <w:rPr>
          <w:rFonts w:hint="default" w:ascii="仿宋_GB2312" w:eastAsia="仿宋_GB2312"/>
          <w:sz w:val="30"/>
          <w:szCs w:val="30"/>
          <w:lang w:val="en-US"/>
        </w:rPr>
        <w:t>年</w:t>
      </w:r>
      <w:r>
        <w:rPr>
          <w:rFonts w:hint="eastAsia" w:ascii="仿宋_GB2312" w:eastAsia="仿宋_GB2312"/>
          <w:sz w:val="30"/>
          <w:szCs w:val="30"/>
          <w:lang w:val="en-US" w:eastAsia="zh-CN"/>
        </w:rPr>
        <w:t>3月20</w:t>
      </w:r>
      <w:bookmarkStart w:id="16" w:name="_GoBack"/>
      <w:bookmarkEnd w:id="16"/>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530583922"/>
      <w:bookmarkStart w:id="9" w:name="_Toc530583879"/>
      <w:bookmarkStart w:id="10" w:name="_Toc23057"/>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.有效资质证明并加盖公章：通过年检的营业执照复印件</w:t>
      </w:r>
      <w:r>
        <w:rPr>
          <w:rFonts w:hint="eastAsia" w:ascii="仿宋_GB2312" w:hAnsi="宋体" w:eastAsia="仿宋_GB2312"/>
          <w:sz w:val="30"/>
          <w:szCs w:val="30"/>
          <w:lang w:eastAsia="zh-CN"/>
        </w:rPr>
        <w:t>，</w:t>
      </w:r>
      <w:r>
        <w:rPr>
          <w:rFonts w:hint="eastAsia" w:ascii="仿宋_GB2312" w:hAnsi="宋体" w:eastAsia="仿宋_GB2312"/>
          <w:sz w:val="30"/>
          <w:szCs w:val="30"/>
          <w:lang w:val="en-US" w:eastAsia="zh-CN"/>
        </w:rPr>
        <w:t>相关资质文件</w:t>
      </w:r>
      <w:r>
        <w:rPr>
          <w:rFonts w:hint="eastAsia" w:ascii="仿宋_GB2312" w:hAnsi="宋体" w:eastAsia="仿宋_GB2312"/>
          <w:sz w:val="30"/>
          <w:szCs w:val="30"/>
        </w:rPr>
        <w:t>。报价文件装订密封，并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2"/>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rPr>
          <w:rFonts w:hint="eastAsia" w:ascii="仿宋" w:hAnsi="仿宋" w:eastAsia="仿宋" w:cs="仿宋"/>
          <w:snapToGrid w:val="0"/>
          <w:sz w:val="44"/>
          <w:szCs w:val="44"/>
        </w:rPr>
      </w:pPr>
    </w:p>
    <w:p>
      <w:pPr>
        <w:pStyle w:val="11"/>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2"/>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highlight w:val="none"/>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w:t>
      </w:r>
      <w:r>
        <w:rPr>
          <w:rFonts w:hint="eastAsia" w:ascii="仿宋" w:hAnsi="仿宋" w:eastAsia="仿宋" w:cs="仿宋"/>
          <w:color w:val="auto"/>
          <w:kern w:val="2"/>
          <w:sz w:val="30"/>
          <w:szCs w:val="30"/>
          <w:lang w:val="en-US" w:eastAsia="zh-CN"/>
        </w:rPr>
        <w:t>检测报告</w:t>
      </w:r>
      <w:r>
        <w:rPr>
          <w:rFonts w:hint="eastAsia" w:ascii="仿宋" w:hAnsi="仿宋" w:eastAsia="仿宋" w:cs="仿宋"/>
          <w:color w:val="auto"/>
          <w:kern w:val="2"/>
          <w:sz w:val="30"/>
          <w:szCs w:val="30"/>
        </w:rPr>
        <w:t>及增值税专用发票，采购人自收到</w:t>
      </w:r>
      <w:r>
        <w:rPr>
          <w:rFonts w:hint="eastAsia" w:ascii="仿宋" w:hAnsi="仿宋" w:eastAsia="仿宋" w:cs="仿宋"/>
          <w:color w:val="auto"/>
          <w:kern w:val="2"/>
          <w:sz w:val="30"/>
          <w:szCs w:val="30"/>
          <w:lang w:val="en-US" w:eastAsia="zh-CN"/>
        </w:rPr>
        <w:t>报告</w:t>
      </w:r>
      <w:r>
        <w:rPr>
          <w:rFonts w:hint="eastAsia" w:ascii="仿宋" w:hAnsi="仿宋" w:eastAsia="仿宋" w:cs="仿宋"/>
          <w:color w:val="auto"/>
          <w:kern w:val="2"/>
          <w:sz w:val="30"/>
          <w:szCs w:val="30"/>
        </w:rPr>
        <w:t>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），于</w:t>
      </w:r>
      <w:r>
        <w:rPr>
          <w:rFonts w:hint="eastAsia" w:ascii="仿宋" w:hAnsi="仿宋" w:eastAsia="仿宋" w:cs="仿宋"/>
          <w:color w:val="auto"/>
          <w:kern w:val="2"/>
          <w:sz w:val="30"/>
          <w:szCs w:val="30"/>
          <w:lang w:val="en-US" w:eastAsia="zh-CN"/>
        </w:rPr>
        <w:t>合同履行结束</w:t>
      </w:r>
      <w:r>
        <w:rPr>
          <w:rFonts w:hint="eastAsia" w:ascii="仿宋" w:hAnsi="仿宋" w:eastAsia="仿宋" w:cs="仿宋"/>
          <w:color w:val="auto"/>
          <w:kern w:val="2"/>
          <w:sz w:val="30"/>
          <w:szCs w:val="30"/>
          <w:lang w:eastAsia="zh-CN"/>
        </w:rPr>
        <w:t>后支付</w:t>
      </w:r>
      <w:r>
        <w:rPr>
          <w:rFonts w:hint="eastAsia" w:ascii="仿宋" w:hAnsi="仿宋" w:eastAsia="仿宋" w:cs="仿宋"/>
          <w:color w:val="auto"/>
          <w:kern w:val="2"/>
          <w:sz w:val="30"/>
          <w:szCs w:val="30"/>
          <w:highlight w:val="none"/>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2"/>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2"/>
        <w:numPr>
          <w:ilvl w:val="0"/>
          <w:numId w:val="0"/>
        </w:numPr>
        <w:jc w:val="center"/>
        <w:rPr>
          <w:rFonts w:hint="eastAsia" w:ascii="仿宋" w:hAnsi="仿宋" w:eastAsia="仿宋" w:cs="仿宋"/>
          <w:snapToGrid w:val="0"/>
          <w:sz w:val="44"/>
          <w:szCs w:val="44"/>
        </w:rPr>
      </w:pPr>
      <w:r>
        <w:rPr>
          <w:rFonts w:hint="eastAsia" w:ascii="仿宋" w:hAnsi="仿宋" w:eastAsia="仿宋" w:cs="仿宋"/>
          <w:snapToGrid w:val="0"/>
          <w:sz w:val="44"/>
          <w:szCs w:val="44"/>
          <w:lang w:val="en-US" w:eastAsia="zh-CN"/>
        </w:rPr>
        <w:t xml:space="preserve">  </w:t>
      </w:r>
      <w:bookmarkStart w:id="13" w:name="_Toc21167"/>
      <w:r>
        <w:rPr>
          <w:rFonts w:hint="eastAsia" w:ascii="仿宋" w:hAnsi="仿宋" w:eastAsia="仿宋" w:cs="仿宋"/>
          <w:snapToGrid w:val="0"/>
          <w:sz w:val="44"/>
          <w:szCs w:val="44"/>
          <w:lang w:val="en-US" w:eastAsia="zh-CN"/>
        </w:rPr>
        <w:t xml:space="preserve">第四部分 </w:t>
      </w:r>
      <w:r>
        <w:rPr>
          <w:rFonts w:hint="eastAsia" w:ascii="仿宋" w:hAnsi="仿宋" w:eastAsia="仿宋" w:cs="仿宋"/>
          <w:snapToGrid w:val="0"/>
          <w:sz w:val="44"/>
          <w:szCs w:val="44"/>
        </w:rPr>
        <w:t>报价文件格式</w:t>
      </w:r>
      <w:bookmarkEnd w:id="12"/>
      <w:bookmarkEnd w:id="13"/>
    </w:p>
    <w:p>
      <w:pPr>
        <w:jc w:val="left"/>
        <w:outlineLvl w:val="0"/>
        <w:rPr>
          <w:rStyle w:val="20"/>
          <w:rFonts w:hint="eastAsia" w:ascii="仿宋" w:hAnsi="仿宋" w:eastAsia="仿宋" w:cs="仿宋"/>
          <w:sz w:val="30"/>
        </w:rPr>
      </w:pPr>
      <w:bookmarkStart w:id="14" w:name="_Toc22901"/>
      <w:r>
        <w:rPr>
          <w:rStyle w:val="20"/>
          <w:rFonts w:hint="eastAsia" w:ascii="仿宋" w:hAnsi="仿宋" w:eastAsia="仿宋" w:cs="仿宋"/>
          <w:sz w:val="30"/>
        </w:rPr>
        <w:t>附件一：</w:t>
      </w:r>
      <w:bookmarkEnd w:id="14"/>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default" w:ascii="仿宋" w:hAnsi="仿宋" w:eastAsia="仿宋" w:cs="仿宋"/>
          <w:sz w:val="52"/>
          <w:lang w:val="en-US" w:eastAsia="zh-CN"/>
        </w:rPr>
      </w:pPr>
      <w:r>
        <w:rPr>
          <w:rFonts w:hint="eastAsia" w:ascii="仿宋" w:hAnsi="仿宋" w:eastAsia="仿宋" w:cs="仿宋"/>
          <w:sz w:val="52"/>
          <w:lang w:val="en-US" w:eastAsia="zh-CN"/>
        </w:rPr>
        <w:t>2024年度职业病危害现状评估项目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SX-ZH-ZY-2402011</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w:t>
      </w:r>
      <w:r>
        <w:rPr>
          <w:rFonts w:hint="eastAsia" w:ascii="仿宋" w:hAnsi="仿宋" w:eastAsia="仿宋" w:cs="仿宋"/>
          <w:sz w:val="36"/>
          <w:lang w:val="en-US" w:eastAsia="zh-CN"/>
        </w:rPr>
        <w:t>4</w:t>
      </w:r>
      <w:r>
        <w:rPr>
          <w:rFonts w:hint="default" w:ascii="仿宋" w:hAnsi="仿宋" w:eastAsia="仿宋" w:cs="仿宋"/>
          <w:sz w:val="36"/>
          <w:lang w:val="en-US"/>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5" w:name="_Toc20355"/>
      <w:r>
        <w:rPr>
          <w:rStyle w:val="20"/>
          <w:rFonts w:hint="eastAsia" w:ascii="仿宋" w:hAnsi="仿宋" w:eastAsia="仿宋" w:cs="仿宋"/>
          <w:sz w:val="30"/>
        </w:rPr>
        <w:t>附件二</w:t>
      </w:r>
      <w:bookmarkEnd w:id="15"/>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绍兴市再生能源发展有限公司2024年度职业病危害现状评估</w:t>
      </w:r>
      <w:r>
        <w:rPr>
          <w:rFonts w:hint="eastAsia" w:ascii="仿宋" w:hAnsi="仿宋" w:eastAsia="仿宋" w:cs="仿宋"/>
          <w:sz w:val="30"/>
          <w:szCs w:val="30"/>
          <w:u w:val="none"/>
          <w:lang w:val="en-US" w:eastAsia="zh-CN"/>
        </w:rPr>
        <w:t>项目。</w:t>
      </w:r>
    </w:p>
    <w:p>
      <w:pPr>
        <w:pStyle w:val="11"/>
        <w:rPr>
          <w:rFonts w:hint="eastAsia"/>
        </w:rPr>
      </w:pPr>
    </w:p>
    <w:p>
      <w:pPr>
        <w:pStyle w:val="9"/>
        <w:jc w:val="center"/>
        <w:rPr>
          <w:rFonts w:hint="eastAsia" w:ascii="仿宋" w:hAnsi="仿宋" w:eastAsia="仿宋" w:cs="仿宋"/>
          <w:b w:val="0"/>
          <w:bCs w:val="0"/>
          <w:color w:val="auto"/>
        </w:rPr>
      </w:pPr>
    </w:p>
    <w:p>
      <w:pPr>
        <w:pStyle w:val="9"/>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highlight w:val="none"/>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w:t>
      </w:r>
      <w:r>
        <w:rPr>
          <w:rFonts w:hint="eastAsia" w:ascii="仿宋" w:hAnsi="仿宋" w:eastAsia="仿宋" w:cs="仿宋"/>
          <w:color w:val="auto"/>
          <w:kern w:val="2"/>
          <w:sz w:val="30"/>
          <w:szCs w:val="30"/>
          <w:lang w:val="en-US" w:eastAsia="zh-CN"/>
        </w:rPr>
        <w:t>检测报告</w:t>
      </w:r>
      <w:r>
        <w:rPr>
          <w:rFonts w:hint="eastAsia" w:ascii="仿宋" w:hAnsi="仿宋" w:eastAsia="仿宋" w:cs="仿宋"/>
          <w:color w:val="auto"/>
          <w:kern w:val="2"/>
          <w:sz w:val="30"/>
          <w:szCs w:val="30"/>
        </w:rPr>
        <w:t>及增值税专用发票，采购人自收到</w:t>
      </w:r>
      <w:r>
        <w:rPr>
          <w:rFonts w:hint="eastAsia" w:ascii="仿宋" w:hAnsi="仿宋" w:eastAsia="仿宋" w:cs="仿宋"/>
          <w:color w:val="auto"/>
          <w:kern w:val="2"/>
          <w:sz w:val="30"/>
          <w:szCs w:val="30"/>
          <w:lang w:val="en-US" w:eastAsia="zh-CN"/>
        </w:rPr>
        <w:t>报告</w:t>
      </w:r>
      <w:r>
        <w:rPr>
          <w:rFonts w:hint="eastAsia" w:ascii="仿宋" w:hAnsi="仿宋" w:eastAsia="仿宋" w:cs="仿宋"/>
          <w:color w:val="auto"/>
          <w:kern w:val="2"/>
          <w:sz w:val="30"/>
          <w:szCs w:val="30"/>
        </w:rPr>
        <w:t>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），于</w:t>
      </w:r>
      <w:r>
        <w:rPr>
          <w:rFonts w:hint="eastAsia" w:ascii="仿宋" w:hAnsi="仿宋" w:eastAsia="仿宋" w:cs="仿宋"/>
          <w:color w:val="auto"/>
          <w:kern w:val="2"/>
          <w:sz w:val="30"/>
          <w:szCs w:val="30"/>
          <w:lang w:val="en-US" w:eastAsia="zh-CN"/>
        </w:rPr>
        <w:t>合同履行结束</w:t>
      </w:r>
      <w:r>
        <w:rPr>
          <w:rFonts w:hint="eastAsia" w:ascii="仿宋" w:hAnsi="仿宋" w:eastAsia="仿宋" w:cs="仿宋"/>
          <w:color w:val="auto"/>
          <w:kern w:val="2"/>
          <w:sz w:val="30"/>
          <w:szCs w:val="30"/>
          <w:lang w:eastAsia="zh-CN"/>
        </w:rPr>
        <w:t>后支付</w:t>
      </w:r>
      <w:r>
        <w:rPr>
          <w:rFonts w:hint="eastAsia" w:ascii="仿宋" w:hAnsi="仿宋" w:eastAsia="仿宋" w:cs="仿宋"/>
          <w:color w:val="auto"/>
          <w:kern w:val="2"/>
          <w:sz w:val="30"/>
          <w:szCs w:val="30"/>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_GB2312" w:eastAsia="仿宋_GB2312"/>
          <w:color w:val="auto"/>
          <w:kern w:val="2"/>
          <w:sz w:val="30"/>
          <w:szCs w:val="30"/>
          <w:highlight w:val="none"/>
          <w:lang w:eastAsia="zh-CN"/>
        </w:rPr>
        <w:t>【</w:t>
      </w:r>
      <w:r>
        <w:rPr>
          <w:rFonts w:hint="eastAsia" w:ascii="仿宋_GB2312" w:eastAsia="仿宋_GB2312"/>
          <w:color w:val="auto"/>
          <w:kern w:val="2"/>
          <w:sz w:val="30"/>
          <w:szCs w:val="30"/>
          <w:highlight w:val="none"/>
          <w:lang w:val="en-US" w:eastAsia="zh-CN"/>
        </w:rPr>
        <w:t>不得</w:t>
      </w:r>
      <w:r>
        <w:rPr>
          <w:rFonts w:hint="eastAsia" w:ascii="仿宋_GB2312" w:eastAsia="仿宋_GB2312"/>
          <w:color w:val="auto"/>
          <w:kern w:val="2"/>
          <w:sz w:val="30"/>
          <w:szCs w:val="30"/>
          <w:highlight w:val="none"/>
          <w:lang w:eastAsia="zh-CN"/>
        </w:rPr>
        <w:t>擅自修改付款</w:t>
      </w:r>
      <w:r>
        <w:rPr>
          <w:rFonts w:hint="eastAsia" w:ascii="仿宋_GB2312" w:eastAsia="仿宋_GB2312"/>
          <w:color w:val="auto"/>
          <w:kern w:val="2"/>
          <w:sz w:val="30"/>
          <w:szCs w:val="30"/>
          <w:highlight w:val="none"/>
          <w:lang w:val="en-US" w:eastAsia="zh-CN"/>
        </w:rPr>
        <w:t>方式</w:t>
      </w:r>
      <w:r>
        <w:rPr>
          <w:rFonts w:hint="eastAsia" w:ascii="仿宋_GB2312" w:eastAsia="仿宋_GB2312"/>
          <w:color w:val="auto"/>
          <w:kern w:val="2"/>
          <w:sz w:val="30"/>
          <w:szCs w:val="30"/>
          <w:highlight w:val="none"/>
          <w:lang w:eastAsia="zh-CN"/>
        </w:rPr>
        <w:t>，未满足该条件则视为无效投标】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陆万</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该采购项目履约保证金为合同价的5%。中标人于合同签订前将履约保证金打入招标人指定账户。合同履行完成后，履约保证金转为质保金。质保期满后，招标人退还质保金（无息）。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w:t>
      </w:r>
      <w:r>
        <w:rPr>
          <w:rFonts w:hint="eastAsia" w:ascii="仿宋" w:hAnsi="仿宋" w:eastAsia="仿宋" w:cs="仿宋"/>
          <w:sz w:val="24"/>
          <w:szCs w:val="24"/>
          <w:lang w:val="en-US" w:eastAsia="zh-CN"/>
        </w:rPr>
        <w:t>4</w:t>
      </w:r>
      <w:r>
        <w:rPr>
          <w:rFonts w:hint="default" w:ascii="仿宋" w:hAnsi="仿宋" w:eastAsia="仿宋" w:cs="仿宋"/>
          <w:sz w:val="24"/>
          <w:szCs w:val="24"/>
          <w:lang w:val="en-US"/>
        </w:rPr>
        <w:t>年</w:t>
      </w:r>
      <w:r>
        <w:rPr>
          <w:rFonts w:hint="eastAsia" w:ascii="仿宋" w:hAnsi="仿宋" w:eastAsia="仿宋" w:cs="仿宋"/>
          <w:sz w:val="24"/>
          <w:szCs w:val="24"/>
        </w:rPr>
        <w:t xml:space="preserve"> 月 日</w:t>
      </w:r>
    </w:p>
    <w:p>
      <w:pPr>
        <w:pStyle w:val="11"/>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7"/>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2"/>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4CC8527C"/>
    <w:multiLevelType w:val="singleLevel"/>
    <w:tmpl w:val="4CC8527C"/>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67A3460"/>
    <w:rsid w:val="076328DA"/>
    <w:rsid w:val="08186607"/>
    <w:rsid w:val="083A3947"/>
    <w:rsid w:val="08F93082"/>
    <w:rsid w:val="097479E0"/>
    <w:rsid w:val="0A0C6ADD"/>
    <w:rsid w:val="0A32752C"/>
    <w:rsid w:val="0A9D29B8"/>
    <w:rsid w:val="0B237EC8"/>
    <w:rsid w:val="0B2C6C02"/>
    <w:rsid w:val="0BC12699"/>
    <w:rsid w:val="0BCC31F9"/>
    <w:rsid w:val="0C5A16A4"/>
    <w:rsid w:val="0DC35837"/>
    <w:rsid w:val="0DE61498"/>
    <w:rsid w:val="1074456C"/>
    <w:rsid w:val="110C39D4"/>
    <w:rsid w:val="1297576D"/>
    <w:rsid w:val="12BF4C87"/>
    <w:rsid w:val="12E70A09"/>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E003054"/>
    <w:rsid w:val="2E7E01C9"/>
    <w:rsid w:val="2EB2531B"/>
    <w:rsid w:val="2F3D045F"/>
    <w:rsid w:val="2F6F3EAC"/>
    <w:rsid w:val="2F7D3F84"/>
    <w:rsid w:val="2F844FB7"/>
    <w:rsid w:val="30256074"/>
    <w:rsid w:val="302C4175"/>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6D16128"/>
    <w:rsid w:val="58080247"/>
    <w:rsid w:val="5950112B"/>
    <w:rsid w:val="59C3293C"/>
    <w:rsid w:val="5A1C766A"/>
    <w:rsid w:val="5CF528AB"/>
    <w:rsid w:val="5D132301"/>
    <w:rsid w:val="5F1E1E73"/>
    <w:rsid w:val="612A3DEE"/>
    <w:rsid w:val="62B67083"/>
    <w:rsid w:val="649C599A"/>
    <w:rsid w:val="66B027B6"/>
    <w:rsid w:val="671A2875"/>
    <w:rsid w:val="67966EFB"/>
    <w:rsid w:val="67B628F5"/>
    <w:rsid w:val="682119CD"/>
    <w:rsid w:val="69A94E0C"/>
    <w:rsid w:val="6A1A0E79"/>
    <w:rsid w:val="6B656B47"/>
    <w:rsid w:val="6B7E1643"/>
    <w:rsid w:val="6C714475"/>
    <w:rsid w:val="6CDB032D"/>
    <w:rsid w:val="6DBD736C"/>
    <w:rsid w:val="6DF45A5A"/>
    <w:rsid w:val="6E160DB8"/>
    <w:rsid w:val="6E5526FF"/>
    <w:rsid w:val="6F2B1820"/>
    <w:rsid w:val="6F412F7A"/>
    <w:rsid w:val="6FB12C4B"/>
    <w:rsid w:val="707E74C2"/>
    <w:rsid w:val="710D0440"/>
    <w:rsid w:val="71C5585F"/>
    <w:rsid w:val="720E79AF"/>
    <w:rsid w:val="73A1381E"/>
    <w:rsid w:val="7459468D"/>
    <w:rsid w:val="749131D7"/>
    <w:rsid w:val="756F240E"/>
    <w:rsid w:val="779817DA"/>
    <w:rsid w:val="77D476E8"/>
    <w:rsid w:val="782A7918"/>
    <w:rsid w:val="79715756"/>
    <w:rsid w:val="7A500C84"/>
    <w:rsid w:val="7A764C7C"/>
    <w:rsid w:val="7A7B08FF"/>
    <w:rsid w:val="7AE21E9E"/>
    <w:rsid w:val="7B09318D"/>
    <w:rsid w:val="7B6004E6"/>
    <w:rsid w:val="7BE14791"/>
    <w:rsid w:val="7C4C470C"/>
    <w:rsid w:val="7CD03426"/>
    <w:rsid w:val="7D740BBC"/>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5"/>
    <w:autoRedefine/>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Body Text"/>
    <w:basedOn w:val="1"/>
    <w:next w:val="1"/>
    <w:autoRedefine/>
    <w:qFormat/>
    <w:uiPriority w:val="1"/>
    <w:pPr>
      <w:spacing w:after="120" w:afterLines="0"/>
    </w:pPr>
  </w:style>
  <w:style w:type="paragraph" w:styleId="5">
    <w:name w:val="Body Text Indent"/>
    <w:basedOn w:val="1"/>
    <w:autoRedefine/>
    <w:qFormat/>
    <w:uiPriority w:val="0"/>
    <w:pPr>
      <w:spacing w:line="480" w:lineRule="auto"/>
      <w:ind w:firstLine="600"/>
    </w:pPr>
    <w:rPr>
      <w:sz w:val="28"/>
    </w:rPr>
  </w:style>
  <w:style w:type="paragraph" w:styleId="6">
    <w:name w:val="Balloon Text"/>
    <w:basedOn w:val="1"/>
    <w:link w:val="24"/>
    <w:autoRedefine/>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link w:val="23"/>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autoRedefine/>
    <w:qFormat/>
    <w:uiPriority w:val="39"/>
    <w:pPr>
      <w:jc w:val="left"/>
    </w:pPr>
    <w:rPr>
      <w:b/>
      <w:caps/>
    </w:rPr>
  </w:style>
  <w:style w:type="paragraph" w:styleId="10">
    <w:name w:val="Title"/>
    <w:basedOn w:val="1"/>
    <w:autoRedefine/>
    <w:qFormat/>
    <w:uiPriority w:val="0"/>
    <w:pPr>
      <w:widowControl/>
      <w:overflowPunct w:val="0"/>
      <w:autoSpaceDE w:val="0"/>
      <w:autoSpaceDN w:val="0"/>
      <w:adjustRightInd w:val="0"/>
      <w:jc w:val="center"/>
      <w:textAlignment w:val="baseline"/>
    </w:pPr>
    <w:rPr>
      <w:b/>
      <w:kern w:val="0"/>
      <w:sz w:val="44"/>
      <w:lang w:val="en-GB"/>
    </w:rPr>
  </w:style>
  <w:style w:type="paragraph" w:styleId="11">
    <w:name w:val="Body Text First Indent"/>
    <w:basedOn w:val="4"/>
    <w:next w:val="1"/>
    <w:autoRedefine/>
    <w:qFormat/>
    <w:uiPriority w:val="99"/>
    <w:pPr>
      <w:widowControl/>
      <w:spacing w:after="120" w:afterLines="0" w:line="240" w:lineRule="auto"/>
      <w:ind w:firstLine="420" w:firstLineChars="100"/>
      <w:jc w:val="left"/>
    </w:pPr>
    <w:rPr>
      <w:rFonts w:ascii="Times New Roman" w:eastAsia="宋体"/>
      <w:kern w:val="0"/>
      <w:sz w:val="21"/>
    </w:rPr>
  </w:style>
  <w:style w:type="paragraph" w:styleId="12">
    <w:name w:val="Body Text First Indent 2"/>
    <w:basedOn w:val="5"/>
    <w:autoRedefine/>
    <w:qFormat/>
    <w:uiPriority w:val="0"/>
    <w:pPr>
      <w:ind w:firstLine="420" w:firstLineChars="200"/>
    </w:p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character" w:styleId="17">
    <w:name w:val="Hyperlink"/>
    <w:autoRedefine/>
    <w:qFormat/>
    <w:uiPriority w:val="99"/>
    <w:rPr>
      <w:color w:val="0000FF"/>
      <w:u w:val="single"/>
    </w:rPr>
  </w:style>
  <w:style w:type="character" w:styleId="18">
    <w:name w:val="annotation reference"/>
    <w:basedOn w:val="15"/>
    <w:autoRedefine/>
    <w:qFormat/>
    <w:uiPriority w:val="0"/>
    <w:rPr>
      <w:sz w:val="21"/>
      <w:szCs w:val="21"/>
    </w:rPr>
  </w:style>
  <w:style w:type="paragraph" w:customStyle="1" w:styleId="19">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autoRedefine/>
    <w:qFormat/>
    <w:uiPriority w:val="0"/>
    <w:rPr>
      <w:rFonts w:eastAsia="宋体"/>
      <w:b/>
      <w:spacing w:val="-2"/>
      <w:sz w:val="24"/>
      <w:lang w:val="en-US" w:eastAsia="zh-CN"/>
    </w:rPr>
  </w:style>
  <w:style w:type="paragraph" w:customStyle="1" w:styleId="21">
    <w:name w:val="一、标题"/>
    <w:basedOn w:val="1"/>
    <w:autoRedefine/>
    <w:qFormat/>
    <w:uiPriority w:val="0"/>
    <w:rPr>
      <w:b/>
      <w:sz w:val="28"/>
    </w:rPr>
  </w:style>
  <w:style w:type="paragraph" w:styleId="22">
    <w:name w:val="List Paragraph"/>
    <w:basedOn w:val="1"/>
    <w:autoRedefine/>
    <w:qFormat/>
    <w:uiPriority w:val="34"/>
    <w:pPr>
      <w:ind w:firstLine="420" w:firstLineChars="200"/>
    </w:pPr>
  </w:style>
  <w:style w:type="character" w:customStyle="1" w:styleId="23">
    <w:name w:val="页眉 Char"/>
    <w:basedOn w:val="15"/>
    <w:link w:val="8"/>
    <w:autoRedefine/>
    <w:qFormat/>
    <w:uiPriority w:val="0"/>
    <w:rPr>
      <w:kern w:val="2"/>
      <w:sz w:val="18"/>
      <w:szCs w:val="18"/>
    </w:rPr>
  </w:style>
  <w:style w:type="character" w:customStyle="1" w:styleId="24">
    <w:name w:val="批注框文本 Char"/>
    <w:basedOn w:val="15"/>
    <w:link w:val="6"/>
    <w:autoRedefine/>
    <w:qFormat/>
    <w:uiPriority w:val="0"/>
    <w:rPr>
      <w:kern w:val="2"/>
      <w:sz w:val="18"/>
      <w:szCs w:val="18"/>
    </w:rPr>
  </w:style>
  <w:style w:type="character" w:customStyle="1" w:styleId="25">
    <w:name w:val="font31"/>
    <w:basedOn w:val="15"/>
    <w:autoRedefine/>
    <w:qFormat/>
    <w:uiPriority w:val="0"/>
    <w:rPr>
      <w:rFonts w:hint="eastAsia" w:ascii="宋体" w:hAnsi="宋体" w:eastAsia="宋体" w:cs="宋体"/>
      <w:color w:val="000000"/>
      <w:sz w:val="22"/>
      <w:szCs w:val="22"/>
      <w:u w:val="none"/>
    </w:rPr>
  </w:style>
  <w:style w:type="character" w:customStyle="1" w:styleId="26">
    <w:name w:val="font51"/>
    <w:basedOn w:val="15"/>
    <w:autoRedefine/>
    <w:qFormat/>
    <w:uiPriority w:val="0"/>
    <w:rPr>
      <w:rFonts w:hint="default" w:ascii="Times New Roman" w:hAnsi="Times New Roman" w:cs="Times New Roman"/>
      <w:color w:val="000000"/>
      <w:sz w:val="22"/>
      <w:szCs w:val="22"/>
      <w:u w:val="none"/>
    </w:rPr>
  </w:style>
  <w:style w:type="character" w:customStyle="1" w:styleId="27">
    <w:name w:val="font41"/>
    <w:basedOn w:val="15"/>
    <w:autoRedefine/>
    <w:qFormat/>
    <w:uiPriority w:val="0"/>
    <w:rPr>
      <w:rFonts w:ascii="仿宋_GB2312" w:eastAsia="仿宋_GB2312" w:cs="仿宋_GB2312"/>
      <w:color w:val="000000"/>
      <w:sz w:val="22"/>
      <w:szCs w:val="22"/>
      <w:u w:val="none"/>
    </w:rPr>
  </w:style>
  <w:style w:type="character" w:customStyle="1" w:styleId="28">
    <w:name w:val="font21"/>
    <w:basedOn w:val="15"/>
    <w:autoRedefine/>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autoRedefine/>
    <w:qFormat/>
    <w:uiPriority w:val="0"/>
    <w:rPr>
      <w:rFonts w:hint="eastAsia" w:ascii="宋体" w:hAnsi="宋体" w:eastAsia="宋体" w:cs="宋体"/>
      <w:color w:val="000000"/>
      <w:sz w:val="22"/>
      <w:szCs w:val="22"/>
      <w:u w:val="none"/>
    </w:rPr>
  </w:style>
  <w:style w:type="character" w:customStyle="1" w:styleId="30">
    <w:name w:val="font11"/>
    <w:basedOn w:val="15"/>
    <w:autoRedefine/>
    <w:qFormat/>
    <w:uiPriority w:val="0"/>
    <w:rPr>
      <w:rFonts w:hint="eastAsia" w:ascii="宋体" w:hAnsi="宋体" w:eastAsia="宋体" w:cs="宋体"/>
      <w:color w:val="000000"/>
      <w:sz w:val="24"/>
      <w:szCs w:val="24"/>
      <w:u w:val="none"/>
    </w:rPr>
  </w:style>
  <w:style w:type="paragraph" w:customStyle="1" w:styleId="31">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autoRedefine/>
    <w:qFormat/>
    <w:uiPriority w:val="0"/>
    <w:rPr>
      <w:rFonts w:ascii="宋体" w:hAnsi="宋体" w:eastAsia="宋体" w:cs="宋体"/>
      <w:color w:val="000000"/>
      <w:sz w:val="20"/>
      <w:szCs w:val="20"/>
      <w:u w:val="none"/>
    </w:rPr>
  </w:style>
  <w:style w:type="character" w:customStyle="1" w:styleId="33">
    <w:name w:val="font71"/>
    <w:basedOn w:val="15"/>
    <w:autoRedefine/>
    <w:qFormat/>
    <w:uiPriority w:val="0"/>
    <w:rPr>
      <w:rFonts w:hint="eastAsia" w:ascii="仿宋" w:hAnsi="仿宋" w:eastAsia="仿宋" w:cs="仿宋"/>
      <w:color w:val="000000"/>
      <w:sz w:val="22"/>
      <w:szCs w:val="22"/>
      <w:u w:val="none"/>
    </w:rPr>
  </w:style>
  <w:style w:type="paragraph" w:customStyle="1" w:styleId="34">
    <w:name w:val="样式1"/>
    <w:basedOn w:val="1"/>
    <w:autoRedefine/>
    <w:qFormat/>
    <w:uiPriority w:val="0"/>
    <w:pPr>
      <w:spacing w:line="240" w:lineRule="exact"/>
    </w:pPr>
    <w:rPr>
      <w:rFonts w:ascii="宋体" w:hAnsi="宋体" w:eastAsia="宋体"/>
      <w:sz w:val="24"/>
      <w:szCs w:val="24"/>
    </w:rPr>
  </w:style>
  <w:style w:type="character" w:customStyle="1" w:styleId="35">
    <w:name w:val="标题 1 Char"/>
    <w:link w:val="2"/>
    <w:autoRedefine/>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3</TotalTime>
  <ScaleCrop>false</ScaleCrop>
  <LinksUpToDate>false</LinksUpToDate>
  <CharactersWithSpaces>4378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2024-03-20T02:46:30Z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07DEC81FD3E8410C8FC7D2A5303090D3</vt:lpwstr>
  </property>
</Properties>
</file>